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7778A26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FF2E13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7E598A">
        <w:rPr>
          <w:sz w:val="24"/>
          <w:szCs w:val="24"/>
        </w:rPr>
        <w:t>s</w:t>
      </w:r>
      <w:r w:rsidR="00FF2E13">
        <w:rPr>
          <w:sz w:val="24"/>
          <w:szCs w:val="24"/>
        </w:rPr>
        <w:t xml:space="preserve">ausio </w:t>
      </w:r>
      <w:r w:rsidR="00D070E6">
        <w:rPr>
          <w:sz w:val="24"/>
          <w:szCs w:val="24"/>
        </w:rPr>
        <w:t>19</w:t>
      </w:r>
      <w:r w:rsidR="00FF2E13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Pr="00451ACD">
        <w:rPr>
          <w:sz w:val="24"/>
          <w:szCs w:val="24"/>
        </w:rPr>
        <w:t>.</w:t>
      </w:r>
    </w:p>
    <w:p w14:paraId="5E80EDF8" w14:textId="69FC42D4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D070E6">
        <w:rPr>
          <w:sz w:val="24"/>
          <w:szCs w:val="24"/>
        </w:rPr>
        <w:t>2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152AF55F" w14:textId="399B09AF" w:rsidR="00C521B7" w:rsidRPr="00C521B7" w:rsidRDefault="00C521B7" w:rsidP="00753281">
            <w:pPr>
              <w:jc w:val="both"/>
              <w:rPr>
                <w:sz w:val="24"/>
                <w:szCs w:val="24"/>
              </w:rPr>
            </w:pPr>
            <w:r w:rsidRPr="00C521B7">
              <w:rPr>
                <w:sz w:val="24"/>
                <w:szCs w:val="24"/>
              </w:rPr>
              <w:t xml:space="preserve">Butas su bendro naudojimo patalpa a-2 (19/100 iš 3,26 kv. m) (unikalus numeris 8494-7006-1018:0003, bendras plotas 26,41 kv. m), adresu: Šakiai, Kęstučio g. 106-1, ir priklausinys – </w:t>
            </w:r>
            <w:r w:rsidR="00E66D07">
              <w:rPr>
                <w:sz w:val="24"/>
                <w:szCs w:val="24"/>
              </w:rPr>
              <w:t>ū</w:t>
            </w:r>
            <w:r w:rsidRPr="00C521B7">
              <w:rPr>
                <w:sz w:val="24"/>
                <w:szCs w:val="24"/>
              </w:rPr>
              <w:t>kio patalpa (unikalus numeris 4400-0979-3120:7948, bendras plotas 5,30 kv. m), adresu: Šakiai, Kęstučio g. 106A-1.</w:t>
            </w:r>
          </w:p>
          <w:p w14:paraId="4C224708" w14:textId="77777777" w:rsidR="00D362AA" w:rsidRPr="00451ACD" w:rsidRDefault="00D362AA" w:rsidP="00C521B7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5196B290" w:rsidR="00D93E10" w:rsidRPr="004115FB" w:rsidRDefault="00FF2E13" w:rsidP="00A1694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  <w:r w:rsidR="00C521B7">
              <w:rPr>
                <w:sz w:val="24"/>
                <w:szCs w:val="24"/>
              </w:rPr>
              <w:t>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2609F7C6" w:rsidR="00D93E10" w:rsidRPr="004115FB" w:rsidRDefault="00FF2E13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18CB87D9" w:rsidR="00E36FF7" w:rsidRPr="004115FB" w:rsidRDefault="007E598A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E36FF7" w:rsidRPr="004115FB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47281C13" w:rsidR="00D93E10" w:rsidRPr="004115FB" w:rsidRDefault="00FF2E13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119BA">
              <w:rPr>
                <w:sz w:val="24"/>
                <w:szCs w:val="24"/>
              </w:rPr>
              <w:t>0,00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2C410964" w14:textId="6EE8B4AB" w:rsidR="00127BD8" w:rsidRPr="003152A2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127BD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127BD8" w:rsidRPr="00E9602E">
              <w:rPr>
                <w:rStyle w:val="right"/>
                <w:sz w:val="24"/>
                <w:szCs w:val="24"/>
              </w:rPr>
              <w:t>būklė</w:t>
            </w:r>
            <w:r w:rsidR="00127BD8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. </w:t>
            </w:r>
            <w:r w:rsidR="00127BD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127BD8" w:rsidRPr="00E9602E">
              <w:rPr>
                <w:rStyle w:val="right"/>
                <w:sz w:val="24"/>
                <w:szCs w:val="24"/>
              </w:rPr>
              <w:t>neįsipareigoja</w:t>
            </w:r>
            <w:r w:rsidR="00127BD8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127BD8" w:rsidRPr="00E9602E">
              <w:rPr>
                <w:rStyle w:val="right"/>
                <w:sz w:val="24"/>
                <w:szCs w:val="24"/>
              </w:rPr>
              <w:t>iškraustyti patalpose esančių daiktų.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77777777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066D0D66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Šakių seniūnijos seniūną Dalių Jasevičių, tel. </w:t>
            </w:r>
            <w:r w:rsidR="00452AAB">
              <w:rPr>
                <w:rStyle w:val="right"/>
              </w:rPr>
              <w:t>+370</w:t>
            </w:r>
            <w:r w:rsidRPr="003152A2">
              <w:t xml:space="preserve"> 345 52207, mob. tel. </w:t>
            </w:r>
            <w:r w:rsidR="00452AAB">
              <w:t>+370</w:t>
            </w:r>
            <w:r w:rsidRPr="003152A2">
              <w:t xml:space="preserve"> 686 50360.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623EE0" w14:textId="77777777" w:rsidR="00E964B0" w:rsidRPr="00BE5DA1" w:rsidRDefault="00E964B0" w:rsidP="00E964B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>Aukciono dalyvių registravimo pradžia/ pabaiga (data ir laikas): 2026-02-09, 0.00 val./ 2026-02-11, 23.59 val.</w:t>
            </w:r>
          </w:p>
          <w:p w14:paraId="3912DFD5" w14:textId="77777777" w:rsidR="00E964B0" w:rsidRPr="00BE5DA1" w:rsidRDefault="00E964B0" w:rsidP="00E964B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2421BAA8" w14:textId="77777777" w:rsidR="00E964B0" w:rsidRPr="00BE5DA1" w:rsidRDefault="00E964B0" w:rsidP="00E964B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>Aukciono pradžia/ pabaiga (data ir laikas): 2026-02-17, 9.00 val./ 2026-02-18,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51AFB34B" w14:textId="0554A8AF" w:rsidR="0077615E" w:rsidRPr="003152A2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3152A2">
              <w:rPr>
                <w:sz w:val="24"/>
                <w:szCs w:val="24"/>
              </w:rPr>
              <w:t>30</w:t>
            </w:r>
            <w:r w:rsidRPr="003152A2">
              <w:rPr>
                <w:sz w:val="24"/>
                <w:szCs w:val="24"/>
              </w:rPr>
              <w:t xml:space="preserve"> kalendorinių dienų nuo </w:t>
            </w:r>
            <w:r w:rsidR="001F4E1C" w:rsidRPr="003152A2">
              <w:rPr>
                <w:sz w:val="24"/>
                <w:szCs w:val="24"/>
              </w:rPr>
              <w:t>pardavimo aukcione d</w:t>
            </w:r>
            <w:r w:rsidRPr="003152A2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3152A2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Nekilnojamojo turto pirkimo–pardavimo sutarties </w:t>
            </w:r>
            <w:r w:rsidR="0077615E" w:rsidRPr="003152A2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2B2B4955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 xml:space="preserve">, el. p. </w:t>
            </w:r>
            <w:hyperlink r:id="rId8" w:history="1">
              <w:r w:rsidR="00366D85"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366D85"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21C1" w14:textId="77777777" w:rsidR="00A32BF8" w:rsidRDefault="00A32BF8">
      <w:r>
        <w:separator/>
      </w:r>
    </w:p>
  </w:endnote>
  <w:endnote w:type="continuationSeparator" w:id="0">
    <w:p w14:paraId="1C6095AE" w14:textId="77777777" w:rsidR="00A32BF8" w:rsidRDefault="00A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AA92" w14:textId="77777777" w:rsidR="00A32BF8" w:rsidRDefault="00A32BF8">
      <w:r>
        <w:separator/>
      </w:r>
    </w:p>
  </w:footnote>
  <w:footnote w:type="continuationSeparator" w:id="0">
    <w:p w14:paraId="64529ACA" w14:textId="77777777" w:rsidR="00A32BF8" w:rsidRDefault="00A3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249A7"/>
    <w:rsid w:val="00037BD0"/>
    <w:rsid w:val="00041540"/>
    <w:rsid w:val="0004425A"/>
    <w:rsid w:val="0005166E"/>
    <w:rsid w:val="0005315F"/>
    <w:rsid w:val="00056F9C"/>
    <w:rsid w:val="000704CA"/>
    <w:rsid w:val="00085CCA"/>
    <w:rsid w:val="000B1C16"/>
    <w:rsid w:val="000C1F2E"/>
    <w:rsid w:val="000C473D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61F5"/>
    <w:rsid w:val="001F4E1C"/>
    <w:rsid w:val="001F5123"/>
    <w:rsid w:val="00201F8E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6672E"/>
    <w:rsid w:val="00274539"/>
    <w:rsid w:val="00284EE7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66D85"/>
    <w:rsid w:val="00377559"/>
    <w:rsid w:val="00382BE8"/>
    <w:rsid w:val="00383A6E"/>
    <w:rsid w:val="00384AEC"/>
    <w:rsid w:val="003920C8"/>
    <w:rsid w:val="003A3306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E598A"/>
    <w:rsid w:val="007F67A4"/>
    <w:rsid w:val="00800A07"/>
    <w:rsid w:val="008135CA"/>
    <w:rsid w:val="00816D1D"/>
    <w:rsid w:val="008219B7"/>
    <w:rsid w:val="008441D8"/>
    <w:rsid w:val="008448CD"/>
    <w:rsid w:val="00857BA5"/>
    <w:rsid w:val="008613F1"/>
    <w:rsid w:val="0086311D"/>
    <w:rsid w:val="00870FB0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41373"/>
    <w:rsid w:val="00941AC5"/>
    <w:rsid w:val="00944907"/>
    <w:rsid w:val="00946D04"/>
    <w:rsid w:val="00955494"/>
    <w:rsid w:val="00955AE9"/>
    <w:rsid w:val="009637A6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2BF8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5688"/>
    <w:rsid w:val="00B22D37"/>
    <w:rsid w:val="00B2370F"/>
    <w:rsid w:val="00B32790"/>
    <w:rsid w:val="00B33ABD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BF5E5D"/>
    <w:rsid w:val="00C128C5"/>
    <w:rsid w:val="00C171D3"/>
    <w:rsid w:val="00C251BC"/>
    <w:rsid w:val="00C25A79"/>
    <w:rsid w:val="00C40705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21EB"/>
    <w:rsid w:val="00D03850"/>
    <w:rsid w:val="00D070E6"/>
    <w:rsid w:val="00D12809"/>
    <w:rsid w:val="00D1575F"/>
    <w:rsid w:val="00D211AE"/>
    <w:rsid w:val="00D22216"/>
    <w:rsid w:val="00D31883"/>
    <w:rsid w:val="00D362AA"/>
    <w:rsid w:val="00D674F0"/>
    <w:rsid w:val="00D7650F"/>
    <w:rsid w:val="00D82962"/>
    <w:rsid w:val="00D82E04"/>
    <w:rsid w:val="00D8418B"/>
    <w:rsid w:val="00D846A6"/>
    <w:rsid w:val="00D93E10"/>
    <w:rsid w:val="00D94606"/>
    <w:rsid w:val="00DB1E5A"/>
    <w:rsid w:val="00DC1721"/>
    <w:rsid w:val="00DC1972"/>
    <w:rsid w:val="00DC5216"/>
    <w:rsid w:val="00DC6860"/>
    <w:rsid w:val="00DE2359"/>
    <w:rsid w:val="00DE61C4"/>
    <w:rsid w:val="00DE6A85"/>
    <w:rsid w:val="00DF0942"/>
    <w:rsid w:val="00DF76F7"/>
    <w:rsid w:val="00E024C3"/>
    <w:rsid w:val="00E11A09"/>
    <w:rsid w:val="00E213EC"/>
    <w:rsid w:val="00E3235C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964B0"/>
    <w:rsid w:val="00EB4AD9"/>
    <w:rsid w:val="00EC0850"/>
    <w:rsid w:val="00EC47E0"/>
    <w:rsid w:val="00EC6A45"/>
    <w:rsid w:val="00ED2CE7"/>
    <w:rsid w:val="00ED6978"/>
    <w:rsid w:val="00EE15EA"/>
    <w:rsid w:val="00EF5C40"/>
    <w:rsid w:val="00EF64EB"/>
    <w:rsid w:val="00EF6B94"/>
    <w:rsid w:val="00EF6E95"/>
    <w:rsid w:val="00EF7D4C"/>
    <w:rsid w:val="00F02202"/>
    <w:rsid w:val="00F055C2"/>
    <w:rsid w:val="00F102BE"/>
    <w:rsid w:val="00F11E85"/>
    <w:rsid w:val="00F16C44"/>
    <w:rsid w:val="00F27ABD"/>
    <w:rsid w:val="00F36781"/>
    <w:rsid w:val="00F44867"/>
    <w:rsid w:val="00F4615B"/>
    <w:rsid w:val="00F50BC2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B59B0"/>
    <w:rsid w:val="00FE0AA7"/>
    <w:rsid w:val="00FE4E9E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5</cp:revision>
  <cp:lastPrinted>2025-04-04T05:33:00Z</cp:lastPrinted>
  <dcterms:created xsi:type="dcterms:W3CDTF">2026-01-19T07:15:00Z</dcterms:created>
  <dcterms:modified xsi:type="dcterms:W3CDTF">2026-01-19T14:49:00Z</dcterms:modified>
</cp:coreProperties>
</file>